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40BA" w14:textId="769C4C61" w:rsidR="00E25C82" w:rsidRDefault="00714257" w:rsidP="00EB0773">
      <w:pPr>
        <w:jc w:val="center"/>
      </w:pPr>
      <w:bookmarkStart w:id="0" w:name="_GoBack"/>
      <w:bookmarkEnd w:id="0"/>
      <w:r>
        <w:rPr>
          <w:noProof/>
        </w:rPr>
        <w:drawing>
          <wp:inline distT="0" distB="0" distL="0" distR="0" wp14:anchorId="06293AB3" wp14:editId="7BE00095">
            <wp:extent cx="2156246" cy="1180544"/>
            <wp:effectExtent l="0" t="0" r="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910" cy="1258652"/>
                    </a:xfrm>
                    <a:prstGeom prst="rect">
                      <a:avLst/>
                    </a:prstGeom>
                  </pic:spPr>
                </pic:pic>
              </a:graphicData>
            </a:graphic>
          </wp:inline>
        </w:drawing>
      </w:r>
    </w:p>
    <w:p w14:paraId="652B2F7B" w14:textId="44C96078" w:rsidR="00714257" w:rsidRDefault="00714257" w:rsidP="00714257">
      <w:pPr>
        <w:jc w:val="center"/>
      </w:pPr>
    </w:p>
    <w:p w14:paraId="7C86ACD0" w14:textId="2BF139EB" w:rsidR="00714257" w:rsidRPr="008B0797" w:rsidRDefault="00714257" w:rsidP="00714257">
      <w:pPr>
        <w:jc w:val="center"/>
        <w:rPr>
          <w:rFonts w:ascii="Arial" w:hAnsi="Arial" w:cs="Arial"/>
          <w:b/>
          <w:bCs/>
          <w:sz w:val="24"/>
          <w:szCs w:val="24"/>
        </w:rPr>
      </w:pPr>
      <w:r w:rsidRPr="008B0797">
        <w:rPr>
          <w:rFonts w:ascii="Arial" w:hAnsi="Arial" w:cs="Arial"/>
          <w:b/>
          <w:bCs/>
          <w:sz w:val="24"/>
          <w:szCs w:val="24"/>
        </w:rPr>
        <w:t>OHIO NENA QUARTERLY MEETING MINUTES</w:t>
      </w:r>
    </w:p>
    <w:p w14:paraId="6047C6F5" w14:textId="2835AF81" w:rsidR="00714257" w:rsidRPr="008B0797" w:rsidRDefault="00E86076" w:rsidP="00714257">
      <w:pPr>
        <w:jc w:val="center"/>
        <w:rPr>
          <w:rFonts w:ascii="Arial" w:hAnsi="Arial" w:cs="Arial"/>
          <w:b/>
          <w:bCs/>
          <w:sz w:val="24"/>
          <w:szCs w:val="24"/>
        </w:rPr>
      </w:pPr>
      <w:r>
        <w:rPr>
          <w:rFonts w:ascii="Arial" w:hAnsi="Arial" w:cs="Arial"/>
          <w:b/>
          <w:bCs/>
          <w:sz w:val="24"/>
          <w:szCs w:val="24"/>
        </w:rPr>
        <w:t>August 25</w:t>
      </w:r>
      <w:r w:rsidR="00714257" w:rsidRPr="008B0797">
        <w:rPr>
          <w:rFonts w:ascii="Arial" w:hAnsi="Arial" w:cs="Arial"/>
          <w:b/>
          <w:bCs/>
          <w:sz w:val="24"/>
          <w:szCs w:val="24"/>
        </w:rPr>
        <w:t>, 2021</w:t>
      </w:r>
    </w:p>
    <w:p w14:paraId="6EF365B4" w14:textId="0A919E4F" w:rsidR="00714257" w:rsidRPr="008B0797" w:rsidRDefault="00714257" w:rsidP="00714257">
      <w:pPr>
        <w:jc w:val="center"/>
        <w:rPr>
          <w:rFonts w:ascii="Arial" w:hAnsi="Arial" w:cs="Arial"/>
          <w:b/>
          <w:bCs/>
          <w:sz w:val="24"/>
          <w:szCs w:val="24"/>
        </w:rPr>
      </w:pPr>
    </w:p>
    <w:p w14:paraId="0F72F02E" w14:textId="54D7E897" w:rsidR="00714257" w:rsidRPr="008B0797" w:rsidRDefault="00714257" w:rsidP="00714257">
      <w:pPr>
        <w:rPr>
          <w:rFonts w:ascii="Arial" w:hAnsi="Arial" w:cs="Arial"/>
          <w:b/>
          <w:bCs/>
          <w:sz w:val="24"/>
          <w:szCs w:val="24"/>
        </w:rPr>
      </w:pPr>
      <w:r w:rsidRPr="008B0797">
        <w:rPr>
          <w:rFonts w:ascii="Arial" w:hAnsi="Arial" w:cs="Arial"/>
          <w:b/>
          <w:bCs/>
          <w:sz w:val="24"/>
          <w:szCs w:val="24"/>
        </w:rPr>
        <w:t>Welcome</w:t>
      </w:r>
    </w:p>
    <w:p w14:paraId="7A02C2EB" w14:textId="3A710FCD" w:rsidR="00714257" w:rsidRDefault="00714257" w:rsidP="00714257">
      <w:pPr>
        <w:rPr>
          <w:rFonts w:ascii="Arial" w:hAnsi="Arial" w:cs="Arial"/>
          <w:sz w:val="24"/>
          <w:szCs w:val="24"/>
        </w:rPr>
      </w:pPr>
      <w:r w:rsidRPr="008B0797">
        <w:rPr>
          <w:rFonts w:ascii="Arial" w:hAnsi="Arial" w:cs="Arial"/>
          <w:sz w:val="24"/>
          <w:szCs w:val="24"/>
        </w:rPr>
        <w:t xml:space="preserve">Ohio </w:t>
      </w:r>
      <w:r w:rsidR="00E86076">
        <w:rPr>
          <w:rFonts w:ascii="Arial" w:hAnsi="Arial" w:cs="Arial"/>
          <w:sz w:val="24"/>
          <w:szCs w:val="24"/>
        </w:rPr>
        <w:t xml:space="preserve">APCO President Johnna Sells and </w:t>
      </w:r>
      <w:r w:rsidRPr="008B0797">
        <w:rPr>
          <w:rFonts w:ascii="Arial" w:hAnsi="Arial" w:cs="Arial"/>
          <w:sz w:val="24"/>
          <w:szCs w:val="24"/>
        </w:rPr>
        <w:t xml:space="preserve">NENA Chapter President Nancy Kolcan </w:t>
      </w:r>
      <w:r w:rsidR="00E86076">
        <w:rPr>
          <w:rFonts w:ascii="Arial" w:hAnsi="Arial" w:cs="Arial"/>
          <w:sz w:val="24"/>
          <w:szCs w:val="24"/>
        </w:rPr>
        <w:t>welcomed everyone to the meeting</w:t>
      </w:r>
      <w:r w:rsidRPr="008B0797">
        <w:rPr>
          <w:rFonts w:ascii="Arial" w:hAnsi="Arial" w:cs="Arial"/>
          <w:sz w:val="24"/>
          <w:szCs w:val="24"/>
        </w:rPr>
        <w:t xml:space="preserve">.  The executive committee met in person while </w:t>
      </w:r>
      <w:r w:rsidR="00E77172" w:rsidRPr="008B0797">
        <w:rPr>
          <w:rFonts w:ascii="Arial" w:hAnsi="Arial" w:cs="Arial"/>
          <w:sz w:val="24"/>
          <w:szCs w:val="24"/>
        </w:rPr>
        <w:t xml:space="preserve">meeting attendees met via </w:t>
      </w:r>
      <w:r w:rsidR="00E86076">
        <w:rPr>
          <w:rFonts w:ascii="Arial" w:hAnsi="Arial" w:cs="Arial"/>
          <w:sz w:val="24"/>
          <w:szCs w:val="24"/>
        </w:rPr>
        <w:t>Zoom</w:t>
      </w:r>
      <w:r w:rsidR="00E77172" w:rsidRPr="008B0797">
        <w:rPr>
          <w:rFonts w:ascii="Arial" w:hAnsi="Arial" w:cs="Arial"/>
          <w:sz w:val="24"/>
          <w:szCs w:val="24"/>
        </w:rPr>
        <w:t xml:space="preserve"> due to social distancing limitations. </w:t>
      </w:r>
    </w:p>
    <w:p w14:paraId="1E780A7C" w14:textId="057B54B4" w:rsidR="00E86076" w:rsidRDefault="00D202DC" w:rsidP="00714257">
      <w:pPr>
        <w:rPr>
          <w:rFonts w:ascii="Arial" w:hAnsi="Arial" w:cs="Arial"/>
          <w:b/>
          <w:bCs/>
          <w:sz w:val="24"/>
          <w:szCs w:val="24"/>
        </w:rPr>
      </w:pPr>
      <w:r>
        <w:rPr>
          <w:rFonts w:ascii="Arial" w:hAnsi="Arial" w:cs="Arial"/>
          <w:b/>
          <w:bCs/>
          <w:sz w:val="24"/>
          <w:szCs w:val="24"/>
        </w:rPr>
        <w:t xml:space="preserve">Ohio </w:t>
      </w:r>
      <w:proofErr w:type="spellStart"/>
      <w:r>
        <w:rPr>
          <w:rFonts w:ascii="Arial" w:hAnsi="Arial" w:cs="Arial"/>
          <w:b/>
          <w:bCs/>
          <w:sz w:val="24"/>
          <w:szCs w:val="24"/>
        </w:rPr>
        <w:t>Sentate</w:t>
      </w:r>
      <w:proofErr w:type="spellEnd"/>
      <w:r>
        <w:rPr>
          <w:rFonts w:ascii="Arial" w:hAnsi="Arial" w:cs="Arial"/>
          <w:b/>
          <w:bCs/>
          <w:sz w:val="24"/>
          <w:szCs w:val="24"/>
        </w:rPr>
        <w:t xml:space="preserve"> Bill 4 update and review</w:t>
      </w:r>
    </w:p>
    <w:p w14:paraId="676D2147" w14:textId="5E99E93F" w:rsidR="00D202DC" w:rsidRDefault="00D202DC" w:rsidP="00714257">
      <w:pPr>
        <w:rPr>
          <w:rFonts w:ascii="Arial" w:hAnsi="Arial" w:cs="Arial"/>
          <w:sz w:val="24"/>
          <w:szCs w:val="24"/>
        </w:rPr>
      </w:pPr>
      <w:r>
        <w:rPr>
          <w:rFonts w:ascii="Arial" w:hAnsi="Arial" w:cs="Arial"/>
          <w:sz w:val="24"/>
          <w:szCs w:val="24"/>
        </w:rPr>
        <w:t xml:space="preserve">Hannah </w:t>
      </w:r>
      <w:proofErr w:type="spellStart"/>
      <w:r>
        <w:rPr>
          <w:rFonts w:ascii="Arial" w:hAnsi="Arial" w:cs="Arial"/>
          <w:sz w:val="24"/>
          <w:szCs w:val="24"/>
        </w:rPr>
        <w:t>Detwiller</w:t>
      </w:r>
      <w:proofErr w:type="spellEnd"/>
      <w:r>
        <w:rPr>
          <w:rFonts w:ascii="Arial" w:hAnsi="Arial" w:cs="Arial"/>
          <w:sz w:val="24"/>
          <w:szCs w:val="24"/>
        </w:rPr>
        <w:t xml:space="preserve"> and Eric Sells from Franklin County Recorder’s office discussed Senate Bill 4 and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impact on public safety </w:t>
      </w:r>
      <w:proofErr w:type="spellStart"/>
      <w:r>
        <w:rPr>
          <w:rFonts w:ascii="Arial" w:hAnsi="Arial" w:cs="Arial"/>
          <w:sz w:val="24"/>
          <w:szCs w:val="24"/>
        </w:rPr>
        <w:t>telecommunicators</w:t>
      </w:r>
      <w:proofErr w:type="spellEnd"/>
      <w:r>
        <w:rPr>
          <w:rFonts w:ascii="Arial" w:hAnsi="Arial" w:cs="Arial"/>
          <w:sz w:val="24"/>
          <w:szCs w:val="24"/>
        </w:rPr>
        <w:t>.  Some highlights from the review are:</w:t>
      </w:r>
    </w:p>
    <w:p w14:paraId="51960FCB" w14:textId="123B5036" w:rsidR="00D202DC" w:rsidRDefault="00D202DC" w:rsidP="00D202DC">
      <w:pPr>
        <w:pStyle w:val="ListParagraph"/>
        <w:numPr>
          <w:ilvl w:val="0"/>
          <w:numId w:val="2"/>
        </w:numPr>
        <w:rPr>
          <w:rFonts w:ascii="Arial" w:hAnsi="Arial" w:cs="Arial"/>
          <w:sz w:val="24"/>
          <w:szCs w:val="24"/>
        </w:rPr>
      </w:pPr>
      <w:r>
        <w:rPr>
          <w:rFonts w:ascii="Arial" w:hAnsi="Arial" w:cs="Arial"/>
          <w:sz w:val="24"/>
          <w:szCs w:val="24"/>
        </w:rPr>
        <w:t xml:space="preserve">ORC allows for certain public sector workers to have their address redacted from certain public records for security purposes. </w:t>
      </w:r>
    </w:p>
    <w:p w14:paraId="0880EF7A" w14:textId="068F41BC" w:rsidR="00D202DC" w:rsidRDefault="00D202DC" w:rsidP="00D202DC">
      <w:pPr>
        <w:pStyle w:val="ListParagraph"/>
        <w:numPr>
          <w:ilvl w:val="0"/>
          <w:numId w:val="2"/>
        </w:numPr>
        <w:rPr>
          <w:rFonts w:ascii="Arial" w:hAnsi="Arial" w:cs="Arial"/>
          <w:sz w:val="24"/>
          <w:szCs w:val="24"/>
        </w:rPr>
      </w:pPr>
      <w:r>
        <w:rPr>
          <w:rFonts w:ascii="Arial" w:hAnsi="Arial" w:cs="Arial"/>
          <w:sz w:val="24"/>
          <w:szCs w:val="24"/>
        </w:rPr>
        <w:t xml:space="preserve">Starting 9/7/21 public safety </w:t>
      </w:r>
      <w:proofErr w:type="spellStart"/>
      <w:r>
        <w:rPr>
          <w:rFonts w:ascii="Arial" w:hAnsi="Arial" w:cs="Arial"/>
          <w:sz w:val="24"/>
          <w:szCs w:val="24"/>
        </w:rPr>
        <w:t>telecommunicators</w:t>
      </w:r>
      <w:proofErr w:type="spellEnd"/>
      <w:r>
        <w:rPr>
          <w:rFonts w:ascii="Arial" w:hAnsi="Arial" w:cs="Arial"/>
          <w:sz w:val="24"/>
          <w:szCs w:val="24"/>
        </w:rPr>
        <w:t xml:space="preserve"> can have their addresses redacted from online records.  Only online records. </w:t>
      </w:r>
    </w:p>
    <w:p w14:paraId="40D9895C" w14:textId="53C48546" w:rsidR="00D202DC" w:rsidRDefault="00D202DC" w:rsidP="00D202DC">
      <w:pPr>
        <w:pStyle w:val="ListParagraph"/>
        <w:numPr>
          <w:ilvl w:val="0"/>
          <w:numId w:val="2"/>
        </w:numPr>
        <w:rPr>
          <w:rFonts w:ascii="Arial" w:hAnsi="Arial" w:cs="Arial"/>
          <w:sz w:val="24"/>
          <w:szCs w:val="24"/>
        </w:rPr>
      </w:pPr>
      <w:r>
        <w:rPr>
          <w:rFonts w:ascii="Arial" w:hAnsi="Arial" w:cs="Arial"/>
          <w:sz w:val="24"/>
          <w:szCs w:val="24"/>
        </w:rPr>
        <w:t>To have your address redacted you have to go to the AG’s website.  Under Legal -</w:t>
      </w:r>
      <w:r w:rsidRPr="00D202DC">
        <w:rPr>
          <w:rFonts w:ascii="Arial" w:hAnsi="Arial" w:cs="Arial"/>
          <w:sz w:val="24"/>
          <w:szCs w:val="24"/>
        </w:rPr>
        <w:sym w:font="Wingdings" w:char="F0E0"/>
      </w:r>
      <w:r>
        <w:rPr>
          <w:rFonts w:ascii="Arial" w:hAnsi="Arial" w:cs="Arial"/>
          <w:sz w:val="24"/>
          <w:szCs w:val="24"/>
        </w:rPr>
        <w:t xml:space="preserve">Sunshine Laws there is a PDF form that is available. </w:t>
      </w:r>
      <w:hyperlink r:id="rId6" w:history="1">
        <w:r w:rsidRPr="000F0CD3">
          <w:rPr>
            <w:rStyle w:val="Hyperlink"/>
            <w:rFonts w:ascii="Arial" w:hAnsi="Arial" w:cs="Arial"/>
            <w:sz w:val="24"/>
            <w:szCs w:val="24"/>
          </w:rPr>
          <w:t>https://www.ohioattorneygeneral.gov/Legal/Sunshine-Laws/Redaction-Request-Forms</w:t>
        </w:r>
      </w:hyperlink>
    </w:p>
    <w:p w14:paraId="4713F0FA" w14:textId="4748152E" w:rsidR="00D202DC" w:rsidRDefault="00D202DC" w:rsidP="00D202DC">
      <w:pPr>
        <w:pStyle w:val="ListParagraph"/>
        <w:numPr>
          <w:ilvl w:val="0"/>
          <w:numId w:val="2"/>
        </w:numPr>
        <w:rPr>
          <w:rFonts w:ascii="Arial" w:hAnsi="Arial" w:cs="Arial"/>
          <w:sz w:val="24"/>
          <w:szCs w:val="24"/>
        </w:rPr>
      </w:pPr>
      <w:r>
        <w:rPr>
          <w:rFonts w:ascii="Arial" w:hAnsi="Arial" w:cs="Arial"/>
          <w:sz w:val="24"/>
          <w:szCs w:val="24"/>
        </w:rPr>
        <w:t xml:space="preserve">Fraud alert system – can file a separate alert if someone files a deed or document in your name. </w:t>
      </w:r>
    </w:p>
    <w:p w14:paraId="3361713C" w14:textId="000B3A2F" w:rsidR="00D202DC" w:rsidRDefault="00D202DC" w:rsidP="00D202DC">
      <w:pPr>
        <w:pStyle w:val="ListParagraph"/>
        <w:numPr>
          <w:ilvl w:val="0"/>
          <w:numId w:val="2"/>
        </w:numPr>
        <w:rPr>
          <w:rFonts w:ascii="Arial" w:hAnsi="Arial" w:cs="Arial"/>
          <w:sz w:val="24"/>
          <w:szCs w:val="24"/>
        </w:rPr>
      </w:pPr>
      <w:r>
        <w:rPr>
          <w:rFonts w:ascii="Arial" w:hAnsi="Arial" w:cs="Arial"/>
          <w:sz w:val="24"/>
          <w:szCs w:val="24"/>
        </w:rPr>
        <w:t xml:space="preserve">In regards to processing time for forms it was encouraged to reach out to your county recorder’s office for that information. </w:t>
      </w:r>
    </w:p>
    <w:p w14:paraId="49C3C95B" w14:textId="77777777" w:rsidR="00D202DC" w:rsidRPr="00D202DC" w:rsidRDefault="00D202DC" w:rsidP="00D202DC">
      <w:pPr>
        <w:pStyle w:val="ListParagraph"/>
        <w:ind w:left="720"/>
        <w:rPr>
          <w:rFonts w:ascii="Arial" w:hAnsi="Arial" w:cs="Arial"/>
          <w:sz w:val="24"/>
          <w:szCs w:val="24"/>
        </w:rPr>
      </w:pPr>
    </w:p>
    <w:p w14:paraId="010A91F4" w14:textId="52699F10" w:rsidR="00E77172" w:rsidRPr="008B0797" w:rsidRDefault="00E77172" w:rsidP="00714257">
      <w:pPr>
        <w:rPr>
          <w:rFonts w:ascii="Arial" w:hAnsi="Arial" w:cs="Arial"/>
          <w:b/>
          <w:bCs/>
          <w:sz w:val="24"/>
          <w:szCs w:val="24"/>
        </w:rPr>
      </w:pPr>
      <w:r w:rsidRPr="008B0797">
        <w:rPr>
          <w:rFonts w:ascii="Arial" w:hAnsi="Arial" w:cs="Arial"/>
          <w:b/>
          <w:bCs/>
          <w:sz w:val="24"/>
          <w:szCs w:val="24"/>
        </w:rPr>
        <w:t>Chapter Treasure</w:t>
      </w:r>
      <w:r w:rsidR="00AC5C9E">
        <w:rPr>
          <w:rFonts w:ascii="Arial" w:hAnsi="Arial" w:cs="Arial"/>
          <w:b/>
          <w:bCs/>
          <w:sz w:val="24"/>
          <w:szCs w:val="24"/>
        </w:rPr>
        <w:t>r</w:t>
      </w:r>
      <w:r w:rsidRPr="008B0797">
        <w:rPr>
          <w:rFonts w:ascii="Arial" w:hAnsi="Arial" w:cs="Arial"/>
          <w:b/>
          <w:bCs/>
          <w:sz w:val="24"/>
          <w:szCs w:val="24"/>
        </w:rPr>
        <w:t xml:space="preserve"> Report</w:t>
      </w:r>
    </w:p>
    <w:p w14:paraId="445FDA3A" w14:textId="6F195423" w:rsidR="00E77172" w:rsidRPr="008B0797" w:rsidRDefault="00E77172" w:rsidP="00714257">
      <w:pPr>
        <w:rPr>
          <w:rFonts w:ascii="Arial" w:hAnsi="Arial" w:cs="Arial"/>
          <w:sz w:val="24"/>
          <w:szCs w:val="24"/>
        </w:rPr>
      </w:pPr>
      <w:r w:rsidRPr="008B0797">
        <w:rPr>
          <w:rFonts w:ascii="Arial" w:hAnsi="Arial" w:cs="Arial"/>
          <w:sz w:val="24"/>
          <w:szCs w:val="24"/>
        </w:rPr>
        <w:t>Current Balance in</w:t>
      </w:r>
      <w:r w:rsidR="00287CB9">
        <w:rPr>
          <w:rFonts w:ascii="Arial" w:hAnsi="Arial" w:cs="Arial"/>
          <w:sz w:val="24"/>
          <w:szCs w:val="24"/>
        </w:rPr>
        <w:t xml:space="preserve"> the NENA Account:  Checking $ </w:t>
      </w:r>
      <w:r w:rsidR="00287CB9" w:rsidRPr="00EB0773">
        <w:rPr>
          <w:rFonts w:ascii="Arial" w:hAnsi="Arial" w:cs="Arial"/>
          <w:sz w:val="24"/>
          <w:szCs w:val="24"/>
          <w:highlight w:val="yellow"/>
        </w:rPr>
        <w:t>7,522.21</w:t>
      </w:r>
      <w:r w:rsidRPr="008B0797">
        <w:rPr>
          <w:rFonts w:ascii="Arial" w:hAnsi="Arial" w:cs="Arial"/>
          <w:sz w:val="24"/>
          <w:szCs w:val="24"/>
        </w:rPr>
        <w:t xml:space="preserve"> Savings $ </w:t>
      </w:r>
      <w:r w:rsidR="00287CB9" w:rsidRPr="00EB0773">
        <w:rPr>
          <w:rFonts w:ascii="Arial" w:hAnsi="Arial" w:cs="Arial"/>
          <w:sz w:val="24"/>
          <w:szCs w:val="24"/>
          <w:highlight w:val="yellow"/>
        </w:rPr>
        <w:t>1,000.43</w:t>
      </w:r>
    </w:p>
    <w:p w14:paraId="54A03DA9" w14:textId="2D7DBE4D" w:rsidR="00E77172" w:rsidRPr="008B0797" w:rsidRDefault="00E77172" w:rsidP="00714257">
      <w:pPr>
        <w:rPr>
          <w:rFonts w:ascii="Arial" w:hAnsi="Arial" w:cs="Arial"/>
          <w:b/>
          <w:bCs/>
          <w:sz w:val="24"/>
          <w:szCs w:val="24"/>
        </w:rPr>
      </w:pPr>
      <w:r w:rsidRPr="008B0797">
        <w:rPr>
          <w:rFonts w:ascii="Arial" w:hAnsi="Arial" w:cs="Arial"/>
          <w:b/>
          <w:bCs/>
          <w:sz w:val="24"/>
          <w:szCs w:val="24"/>
        </w:rPr>
        <w:t>Secretary Report</w:t>
      </w:r>
    </w:p>
    <w:p w14:paraId="4BFA5FD9" w14:textId="77108F4F" w:rsidR="00E77172" w:rsidRDefault="00E77172" w:rsidP="00714257">
      <w:pPr>
        <w:rPr>
          <w:rFonts w:ascii="Arial" w:hAnsi="Arial" w:cs="Arial"/>
          <w:sz w:val="24"/>
          <w:szCs w:val="24"/>
        </w:rPr>
      </w:pPr>
      <w:r w:rsidRPr="008B0797">
        <w:rPr>
          <w:rFonts w:ascii="Arial" w:hAnsi="Arial" w:cs="Arial"/>
          <w:sz w:val="24"/>
          <w:szCs w:val="24"/>
        </w:rPr>
        <w:t>Meeting minutes will be posted on the Ohio NENA website.</w:t>
      </w:r>
    </w:p>
    <w:p w14:paraId="5156BCB7" w14:textId="07928B6E" w:rsidR="00D202DC" w:rsidRDefault="00D202DC" w:rsidP="00714257">
      <w:pPr>
        <w:rPr>
          <w:rFonts w:ascii="Arial" w:hAnsi="Arial" w:cs="Arial"/>
          <w:sz w:val="24"/>
          <w:szCs w:val="24"/>
        </w:rPr>
      </w:pPr>
    </w:p>
    <w:p w14:paraId="1BFBB15D" w14:textId="77777777" w:rsidR="00D202DC" w:rsidRPr="008B0797" w:rsidRDefault="00D202DC" w:rsidP="00714257">
      <w:pPr>
        <w:rPr>
          <w:rFonts w:ascii="Arial" w:hAnsi="Arial" w:cs="Arial"/>
          <w:sz w:val="24"/>
          <w:szCs w:val="24"/>
        </w:rPr>
      </w:pPr>
    </w:p>
    <w:p w14:paraId="41132501" w14:textId="77777777" w:rsidR="00873A7F" w:rsidRPr="008B0797" w:rsidRDefault="00873A7F" w:rsidP="00873A7F">
      <w:pPr>
        <w:shd w:val="clear" w:color="auto" w:fill="FFFFFF"/>
        <w:rPr>
          <w:rFonts w:ascii="Arial" w:hAnsi="Arial" w:cs="Arial"/>
          <w:b/>
          <w:bCs/>
          <w:color w:val="222222"/>
          <w:sz w:val="24"/>
          <w:szCs w:val="24"/>
        </w:rPr>
      </w:pPr>
    </w:p>
    <w:p w14:paraId="7168E6AB" w14:textId="3F888551" w:rsidR="00E77172" w:rsidRPr="008B0797" w:rsidRDefault="00E77172" w:rsidP="00873A7F">
      <w:pPr>
        <w:shd w:val="clear" w:color="auto" w:fill="FFFFFF"/>
        <w:rPr>
          <w:rFonts w:ascii="Arial" w:hAnsi="Arial" w:cs="Arial"/>
          <w:b/>
          <w:bCs/>
          <w:color w:val="222222"/>
          <w:sz w:val="24"/>
          <w:szCs w:val="24"/>
        </w:rPr>
      </w:pPr>
      <w:r w:rsidRPr="008B0797">
        <w:rPr>
          <w:rFonts w:ascii="Arial" w:hAnsi="Arial" w:cs="Arial"/>
          <w:b/>
          <w:bCs/>
          <w:color w:val="222222"/>
          <w:sz w:val="24"/>
          <w:szCs w:val="24"/>
        </w:rPr>
        <w:t xml:space="preserve">Joint Conference Committee Report – </w:t>
      </w:r>
      <w:r w:rsidR="004F447D">
        <w:rPr>
          <w:rFonts w:ascii="Arial" w:hAnsi="Arial" w:cs="Arial"/>
          <w:b/>
          <w:bCs/>
          <w:color w:val="222222"/>
          <w:sz w:val="24"/>
          <w:szCs w:val="24"/>
        </w:rPr>
        <w:t>Brian</w:t>
      </w:r>
      <w:r w:rsidR="00EB0773">
        <w:rPr>
          <w:rFonts w:ascii="Arial" w:hAnsi="Arial" w:cs="Arial"/>
          <w:b/>
          <w:bCs/>
          <w:color w:val="222222"/>
          <w:sz w:val="24"/>
          <w:szCs w:val="24"/>
        </w:rPr>
        <w:t xml:space="preserve"> MacMurdo</w:t>
      </w:r>
    </w:p>
    <w:p w14:paraId="132D5015" w14:textId="2B728B6C" w:rsidR="00AC5C9E" w:rsidRDefault="004F447D" w:rsidP="00873A7F">
      <w:pPr>
        <w:pStyle w:val="NormalWeb"/>
        <w:rPr>
          <w:rFonts w:ascii="Arial" w:hAnsi="Arial" w:cs="Arial"/>
          <w:color w:val="222222"/>
        </w:rPr>
      </w:pPr>
      <w:r>
        <w:rPr>
          <w:rFonts w:ascii="Arial" w:hAnsi="Arial" w:cs="Arial"/>
          <w:color w:val="222222"/>
        </w:rPr>
        <w:t>Rose was not able to dial in so Brian gave a brief report.</w:t>
      </w:r>
      <w:r w:rsidR="00873A7F" w:rsidRPr="008B0797">
        <w:rPr>
          <w:rFonts w:ascii="Arial" w:hAnsi="Arial" w:cs="Arial"/>
          <w:color w:val="222222"/>
        </w:rPr>
        <w:t xml:space="preserve">  </w:t>
      </w:r>
    </w:p>
    <w:p w14:paraId="022A8106" w14:textId="77777777" w:rsidR="004F447D" w:rsidRDefault="00873A7F" w:rsidP="00873A7F">
      <w:pPr>
        <w:pStyle w:val="NormalWeb"/>
        <w:rPr>
          <w:rFonts w:ascii="Arial" w:hAnsi="Arial" w:cs="Arial"/>
          <w:color w:val="222222"/>
        </w:rPr>
      </w:pPr>
      <w:r w:rsidRPr="008B0797">
        <w:rPr>
          <w:rFonts w:ascii="Arial" w:hAnsi="Arial" w:cs="Arial"/>
          <w:color w:val="222222"/>
        </w:rPr>
        <w:t xml:space="preserve">The joint conference will be </w:t>
      </w:r>
      <w:r w:rsidR="00AC5C9E">
        <w:rPr>
          <w:rFonts w:ascii="Arial" w:hAnsi="Arial" w:cs="Arial"/>
          <w:color w:val="222222"/>
        </w:rPr>
        <w:t xml:space="preserve">from </w:t>
      </w:r>
      <w:r w:rsidRPr="008B0797">
        <w:rPr>
          <w:rFonts w:ascii="Arial" w:hAnsi="Arial" w:cs="Arial"/>
          <w:color w:val="222222"/>
        </w:rPr>
        <w:t>April 10 – 13</w:t>
      </w:r>
      <w:r w:rsidRPr="008B0797">
        <w:rPr>
          <w:rFonts w:ascii="Arial" w:hAnsi="Arial" w:cs="Arial"/>
          <w:color w:val="222222"/>
          <w:vertAlign w:val="superscript"/>
        </w:rPr>
        <w:t>th</w:t>
      </w:r>
      <w:r w:rsidR="004F447D">
        <w:rPr>
          <w:rFonts w:ascii="Arial" w:hAnsi="Arial" w:cs="Arial"/>
          <w:color w:val="222222"/>
        </w:rPr>
        <w:t xml:space="preserve"> at the Kalahari in Sandusky.  Rooms are $119/night.  </w:t>
      </w:r>
    </w:p>
    <w:p w14:paraId="63D86D73" w14:textId="6B108950" w:rsidR="00873A7F" w:rsidRPr="008B0797" w:rsidRDefault="004F447D" w:rsidP="00873A7F">
      <w:pPr>
        <w:pStyle w:val="NormalWeb"/>
        <w:rPr>
          <w:rFonts w:ascii="Arial" w:hAnsi="Arial" w:cs="Arial"/>
        </w:rPr>
      </w:pPr>
      <w:r>
        <w:rPr>
          <w:rFonts w:ascii="Arial" w:hAnsi="Arial" w:cs="Arial"/>
          <w:color w:val="222222"/>
        </w:rPr>
        <w:t xml:space="preserve">Brian also commended both chapters </w:t>
      </w:r>
      <w:r w:rsidR="006B435B">
        <w:rPr>
          <w:rFonts w:ascii="Arial" w:hAnsi="Arial" w:cs="Arial"/>
          <w:color w:val="222222"/>
        </w:rPr>
        <w:t xml:space="preserve">for doing a great job representing Ohio by organizing and volunteering at the NENA National Conference.  </w:t>
      </w:r>
    </w:p>
    <w:p w14:paraId="7E6D92FD" w14:textId="7274DF8A" w:rsidR="00E77172" w:rsidRPr="008B0797" w:rsidRDefault="00E77172" w:rsidP="00873A7F">
      <w:pPr>
        <w:shd w:val="clear" w:color="auto" w:fill="FFFFFF"/>
        <w:contextualSpacing/>
        <w:rPr>
          <w:rFonts w:ascii="Arial" w:hAnsi="Arial" w:cs="Arial"/>
          <w:b/>
          <w:bCs/>
          <w:color w:val="222222"/>
          <w:sz w:val="24"/>
          <w:szCs w:val="24"/>
        </w:rPr>
      </w:pPr>
      <w:r w:rsidRPr="008B0797">
        <w:rPr>
          <w:rFonts w:ascii="Arial" w:hAnsi="Arial" w:cs="Arial"/>
          <w:b/>
          <w:bCs/>
          <w:color w:val="222222"/>
          <w:sz w:val="24"/>
          <w:szCs w:val="24"/>
        </w:rPr>
        <w:t>Gold Star Committee Report – Brian MacMurdo</w:t>
      </w:r>
    </w:p>
    <w:p w14:paraId="02466917" w14:textId="77777777" w:rsidR="00F675CE" w:rsidRDefault="006B435B" w:rsidP="00873A7F">
      <w:pPr>
        <w:pStyle w:val="NormalWeb"/>
        <w:spacing w:before="0" w:beforeAutospacing="0" w:after="0" w:afterAutospacing="0"/>
        <w:rPr>
          <w:rFonts w:ascii="Arial" w:hAnsi="Arial" w:cs="Arial"/>
        </w:rPr>
      </w:pPr>
      <w:r>
        <w:rPr>
          <w:rFonts w:ascii="Arial" w:hAnsi="Arial" w:cs="Arial"/>
        </w:rPr>
        <w:t xml:space="preserve">Brian reminded everyone of the Gold Star Luncheon dates.  </w:t>
      </w:r>
    </w:p>
    <w:p w14:paraId="30861590" w14:textId="72594029" w:rsidR="00F675CE" w:rsidRDefault="006B435B" w:rsidP="00F675CE">
      <w:pPr>
        <w:pStyle w:val="NormalWeb"/>
        <w:numPr>
          <w:ilvl w:val="0"/>
          <w:numId w:val="2"/>
        </w:numPr>
        <w:spacing w:before="0" w:beforeAutospacing="0" w:after="0" w:afterAutospacing="0"/>
        <w:rPr>
          <w:rFonts w:ascii="Arial" w:hAnsi="Arial" w:cs="Arial"/>
        </w:rPr>
      </w:pPr>
      <w:r>
        <w:rPr>
          <w:rFonts w:ascii="Arial" w:hAnsi="Arial" w:cs="Arial"/>
        </w:rPr>
        <w:t>9/23/21 will be the 9-1-1 Symposium</w:t>
      </w:r>
      <w:r w:rsidR="00F675CE">
        <w:rPr>
          <w:rFonts w:ascii="Arial" w:hAnsi="Arial" w:cs="Arial"/>
        </w:rPr>
        <w:t xml:space="preserve"> – Brian thanks the 9-1-1 program office for partnering with Gold Star and providing the Symposium. </w:t>
      </w:r>
    </w:p>
    <w:p w14:paraId="23B72997" w14:textId="6B7CEEB3" w:rsidR="00F675CE" w:rsidRDefault="00F675CE" w:rsidP="00F675CE">
      <w:pPr>
        <w:pStyle w:val="NormalWeb"/>
        <w:numPr>
          <w:ilvl w:val="0"/>
          <w:numId w:val="2"/>
        </w:numPr>
        <w:spacing w:before="0" w:beforeAutospacing="0" w:after="0" w:afterAutospacing="0"/>
        <w:rPr>
          <w:rFonts w:ascii="Arial" w:hAnsi="Arial" w:cs="Arial"/>
        </w:rPr>
      </w:pPr>
      <w:r>
        <w:rPr>
          <w:rFonts w:ascii="Arial" w:hAnsi="Arial" w:cs="Arial"/>
        </w:rPr>
        <w:t>9/24/21 will be the</w:t>
      </w:r>
      <w:r w:rsidR="006B435B">
        <w:rPr>
          <w:rFonts w:ascii="Arial" w:hAnsi="Arial" w:cs="Arial"/>
        </w:rPr>
        <w:t xml:space="preserve"> luncheon </w:t>
      </w:r>
      <w:r>
        <w:rPr>
          <w:rFonts w:ascii="Arial" w:hAnsi="Arial" w:cs="Arial"/>
        </w:rPr>
        <w:t>– Tracy Eldridge will be the key</w:t>
      </w:r>
      <w:r w:rsidR="001F5BC0">
        <w:rPr>
          <w:rFonts w:ascii="Arial" w:hAnsi="Arial" w:cs="Arial"/>
        </w:rPr>
        <w:t xml:space="preserve">note speaker. </w:t>
      </w:r>
      <w:r w:rsidR="006B435B">
        <w:rPr>
          <w:rFonts w:ascii="Arial" w:hAnsi="Arial" w:cs="Arial"/>
        </w:rPr>
        <w:t xml:space="preserve">  </w:t>
      </w:r>
      <w:r>
        <w:rPr>
          <w:rFonts w:ascii="Arial" w:hAnsi="Arial" w:cs="Arial"/>
        </w:rPr>
        <w:t xml:space="preserve"> </w:t>
      </w:r>
    </w:p>
    <w:p w14:paraId="64B9586C" w14:textId="5E8BE9DD" w:rsidR="00F675CE" w:rsidRDefault="00F675CE" w:rsidP="00F675CE">
      <w:pPr>
        <w:pStyle w:val="NormalWeb"/>
        <w:numPr>
          <w:ilvl w:val="0"/>
          <w:numId w:val="2"/>
        </w:numPr>
        <w:spacing w:before="0" w:beforeAutospacing="0" w:after="0" w:afterAutospacing="0"/>
        <w:rPr>
          <w:rFonts w:ascii="Arial" w:hAnsi="Arial" w:cs="Arial"/>
        </w:rPr>
      </w:pPr>
      <w:r>
        <w:rPr>
          <w:rFonts w:ascii="Arial" w:hAnsi="Arial" w:cs="Arial"/>
        </w:rPr>
        <w:t>On the evening of the 23</w:t>
      </w:r>
      <w:r w:rsidRPr="00F675CE">
        <w:rPr>
          <w:rFonts w:ascii="Arial" w:hAnsi="Arial" w:cs="Arial"/>
          <w:vertAlign w:val="superscript"/>
        </w:rPr>
        <w:t>rd</w:t>
      </w:r>
      <w:r>
        <w:rPr>
          <w:rFonts w:ascii="Arial" w:hAnsi="Arial" w:cs="Arial"/>
        </w:rPr>
        <w:t xml:space="preserve"> after the symposiu</w:t>
      </w:r>
      <w:r w:rsidR="001F5BC0">
        <w:rPr>
          <w:rFonts w:ascii="Arial" w:hAnsi="Arial" w:cs="Arial"/>
        </w:rPr>
        <w:t xml:space="preserve">m we will have a Gold Star Social with our industry partners. </w:t>
      </w:r>
    </w:p>
    <w:p w14:paraId="134B62D4" w14:textId="2503783B" w:rsidR="00F675CE" w:rsidRDefault="00F675CE" w:rsidP="00F675CE">
      <w:pPr>
        <w:pStyle w:val="NormalWeb"/>
        <w:numPr>
          <w:ilvl w:val="0"/>
          <w:numId w:val="2"/>
        </w:numPr>
        <w:spacing w:before="0" w:beforeAutospacing="0" w:after="0" w:afterAutospacing="0"/>
        <w:rPr>
          <w:rFonts w:ascii="Arial" w:hAnsi="Arial" w:cs="Arial"/>
        </w:rPr>
      </w:pPr>
      <w:r>
        <w:rPr>
          <w:rFonts w:ascii="Arial" w:hAnsi="Arial" w:cs="Arial"/>
        </w:rPr>
        <w:t xml:space="preserve">2019 nominees and winners will be recognized during this </w:t>
      </w:r>
      <w:proofErr w:type="spellStart"/>
      <w:proofErr w:type="gramStart"/>
      <w:r>
        <w:rPr>
          <w:rFonts w:ascii="Arial" w:hAnsi="Arial" w:cs="Arial"/>
        </w:rPr>
        <w:t>years</w:t>
      </w:r>
      <w:proofErr w:type="spellEnd"/>
      <w:proofErr w:type="gramEnd"/>
      <w:r>
        <w:rPr>
          <w:rFonts w:ascii="Arial" w:hAnsi="Arial" w:cs="Arial"/>
        </w:rPr>
        <w:t xml:space="preserve"> luncheon.  2021/2022 nominees will </w:t>
      </w:r>
      <w:r w:rsidR="001F5BC0">
        <w:rPr>
          <w:rFonts w:ascii="Arial" w:hAnsi="Arial" w:cs="Arial"/>
        </w:rPr>
        <w:t>be recognized</w:t>
      </w:r>
      <w:r>
        <w:rPr>
          <w:rFonts w:ascii="Arial" w:hAnsi="Arial" w:cs="Arial"/>
        </w:rPr>
        <w:t xml:space="preserve"> in April of 2022.  </w:t>
      </w:r>
    </w:p>
    <w:p w14:paraId="28788844" w14:textId="70F93469" w:rsidR="00C9797B" w:rsidRDefault="00C9797B" w:rsidP="00873A7F">
      <w:pPr>
        <w:pStyle w:val="NormalWeb"/>
        <w:spacing w:before="0" w:beforeAutospacing="0" w:after="0" w:afterAutospacing="0"/>
        <w:rPr>
          <w:rFonts w:ascii="Arial" w:hAnsi="Arial" w:cs="Arial"/>
        </w:rPr>
      </w:pPr>
      <w:r>
        <w:rPr>
          <w:rFonts w:ascii="Arial" w:hAnsi="Arial" w:cs="Arial"/>
        </w:rPr>
        <w:t xml:space="preserve">  </w:t>
      </w:r>
    </w:p>
    <w:p w14:paraId="259CB3A4" w14:textId="77777777" w:rsidR="001F5BC0" w:rsidRDefault="001F5BC0" w:rsidP="008B0797">
      <w:pPr>
        <w:pStyle w:val="NormalWeb"/>
        <w:spacing w:before="0" w:beforeAutospacing="0" w:after="0" w:afterAutospacing="0"/>
        <w:rPr>
          <w:rFonts w:ascii="Arial" w:hAnsi="Arial" w:cs="Arial"/>
          <w:b/>
          <w:bCs/>
        </w:rPr>
      </w:pPr>
    </w:p>
    <w:p w14:paraId="25E5AFD8" w14:textId="50AD5B84" w:rsidR="008B0797" w:rsidRDefault="008B0797" w:rsidP="008B0797">
      <w:pPr>
        <w:pStyle w:val="NormalWeb"/>
        <w:spacing w:before="0" w:beforeAutospacing="0" w:after="0" w:afterAutospacing="0"/>
        <w:rPr>
          <w:rFonts w:ascii="Arial" w:hAnsi="Arial" w:cs="Arial"/>
          <w:b/>
          <w:bCs/>
        </w:rPr>
      </w:pPr>
      <w:r w:rsidRPr="008B0797">
        <w:rPr>
          <w:rFonts w:ascii="Arial" w:hAnsi="Arial" w:cs="Arial"/>
          <w:b/>
          <w:bCs/>
        </w:rPr>
        <w:t>Ohio 9</w:t>
      </w:r>
      <w:r w:rsidRPr="008B0797">
        <w:rPr>
          <w:rFonts w:ascii="Cambria Math" w:hAnsi="Cambria Math" w:cs="Cambria Math"/>
          <w:b/>
          <w:bCs/>
        </w:rPr>
        <w:t>‐</w:t>
      </w:r>
      <w:r w:rsidRPr="008B0797">
        <w:rPr>
          <w:rFonts w:ascii="Arial" w:hAnsi="Arial" w:cs="Arial"/>
          <w:b/>
          <w:bCs/>
        </w:rPr>
        <w:t>1</w:t>
      </w:r>
      <w:r w:rsidRPr="008B0797">
        <w:rPr>
          <w:rFonts w:ascii="Cambria Math" w:hAnsi="Cambria Math" w:cs="Cambria Math"/>
          <w:b/>
          <w:bCs/>
        </w:rPr>
        <w:t>‐</w:t>
      </w:r>
      <w:r w:rsidRPr="008B0797">
        <w:rPr>
          <w:rFonts w:ascii="Arial" w:hAnsi="Arial" w:cs="Arial"/>
          <w:b/>
          <w:bCs/>
        </w:rPr>
        <w:t>1 Program Office Update – Rob Jackson</w:t>
      </w:r>
    </w:p>
    <w:p w14:paraId="63DD89F1" w14:textId="77777777" w:rsidR="00AC5C9E" w:rsidRPr="008B0797" w:rsidRDefault="00AC5C9E" w:rsidP="008B0797">
      <w:pPr>
        <w:pStyle w:val="NormalWeb"/>
        <w:spacing w:before="0" w:beforeAutospacing="0" w:after="0" w:afterAutospacing="0"/>
        <w:rPr>
          <w:rFonts w:ascii="Arial" w:hAnsi="Arial" w:cs="Arial"/>
          <w:b/>
          <w:bCs/>
        </w:rPr>
      </w:pPr>
    </w:p>
    <w:p w14:paraId="5202D1DD" w14:textId="464730C7" w:rsidR="008B0797" w:rsidRDefault="001F5BC0" w:rsidP="008B0797">
      <w:pPr>
        <w:pStyle w:val="NormalWeb"/>
        <w:spacing w:before="0" w:beforeAutospacing="0" w:after="0" w:afterAutospacing="0"/>
        <w:rPr>
          <w:rFonts w:ascii="Arial" w:hAnsi="Arial" w:cs="Arial"/>
        </w:rPr>
      </w:pPr>
      <w:r>
        <w:rPr>
          <w:rFonts w:ascii="Arial" w:hAnsi="Arial" w:cs="Arial"/>
        </w:rPr>
        <w:t xml:space="preserve">Mr. Jackson advised they are moving forward to getting the remainder of the WGAF forms in.  He advised several counties were still outstanding.  </w:t>
      </w:r>
    </w:p>
    <w:p w14:paraId="3825AB1F" w14:textId="77777777" w:rsidR="008B0797" w:rsidRDefault="008B0797" w:rsidP="008B0797">
      <w:pPr>
        <w:pStyle w:val="NormalWeb"/>
        <w:spacing w:before="0" w:beforeAutospacing="0" w:after="0" w:afterAutospacing="0"/>
        <w:rPr>
          <w:rFonts w:ascii="Arial" w:hAnsi="Arial" w:cs="Arial"/>
        </w:rPr>
      </w:pPr>
    </w:p>
    <w:p w14:paraId="57BF8724" w14:textId="77777777" w:rsidR="001F5BC0" w:rsidRDefault="001F5BC0" w:rsidP="008B0797">
      <w:pPr>
        <w:pStyle w:val="NormalWeb"/>
        <w:spacing w:before="0" w:beforeAutospacing="0" w:after="0" w:afterAutospacing="0"/>
        <w:rPr>
          <w:rFonts w:ascii="Arial" w:hAnsi="Arial" w:cs="Arial"/>
        </w:rPr>
      </w:pPr>
      <w:r>
        <w:rPr>
          <w:rFonts w:ascii="Arial" w:hAnsi="Arial" w:cs="Arial"/>
        </w:rPr>
        <w:t xml:space="preserve">Federal 911 grant:  Ongoing to make sure that everyone meets the deadline by the end of the year.  </w:t>
      </w:r>
    </w:p>
    <w:p w14:paraId="2DB40FA7" w14:textId="77777777" w:rsidR="001F5BC0" w:rsidRDefault="001F5BC0" w:rsidP="008B0797">
      <w:pPr>
        <w:pStyle w:val="NormalWeb"/>
        <w:spacing w:before="0" w:beforeAutospacing="0" w:after="0" w:afterAutospacing="0"/>
        <w:rPr>
          <w:rFonts w:ascii="Arial" w:hAnsi="Arial" w:cs="Arial"/>
        </w:rPr>
      </w:pPr>
    </w:p>
    <w:p w14:paraId="321DD48D" w14:textId="6696A8DB" w:rsidR="008B0797" w:rsidRDefault="008B0797" w:rsidP="008B0797">
      <w:pPr>
        <w:pStyle w:val="NormalWeb"/>
        <w:spacing w:before="0" w:beforeAutospacing="0" w:after="0" w:afterAutospacing="0"/>
        <w:rPr>
          <w:rFonts w:ascii="Arial" w:hAnsi="Arial" w:cs="Arial"/>
        </w:rPr>
      </w:pPr>
      <w:r w:rsidRPr="008B0797">
        <w:rPr>
          <w:rFonts w:ascii="Arial" w:hAnsi="Arial" w:cs="Arial"/>
        </w:rPr>
        <w:t xml:space="preserve">Legislative Service Commission </w:t>
      </w:r>
      <w:r w:rsidR="001F5BC0">
        <w:rPr>
          <w:rFonts w:ascii="Arial" w:hAnsi="Arial" w:cs="Arial"/>
        </w:rPr>
        <w:t xml:space="preserve">ORC128 is being reviewed internally.  Expect it to be reintroduced when the legislature returns from break.  </w:t>
      </w:r>
    </w:p>
    <w:p w14:paraId="3CD8C24F" w14:textId="62A327FD" w:rsidR="001F5BC0" w:rsidRDefault="001F5BC0" w:rsidP="008B0797">
      <w:pPr>
        <w:pStyle w:val="NormalWeb"/>
        <w:spacing w:before="0" w:beforeAutospacing="0" w:after="0" w:afterAutospacing="0"/>
        <w:rPr>
          <w:rFonts w:ascii="Arial" w:hAnsi="Arial" w:cs="Arial"/>
        </w:rPr>
      </w:pPr>
    </w:p>
    <w:p w14:paraId="28420634" w14:textId="36881D11" w:rsidR="001F5BC0" w:rsidRPr="008B0797" w:rsidRDefault="001F5BC0" w:rsidP="008B0797">
      <w:pPr>
        <w:pStyle w:val="NormalWeb"/>
        <w:spacing w:before="0" w:beforeAutospacing="0" w:after="0" w:afterAutospacing="0"/>
        <w:rPr>
          <w:rFonts w:ascii="Arial" w:hAnsi="Arial" w:cs="Arial"/>
        </w:rPr>
      </w:pPr>
      <w:r>
        <w:rPr>
          <w:rFonts w:ascii="Arial" w:hAnsi="Arial" w:cs="Arial"/>
        </w:rPr>
        <w:t xml:space="preserve">The next ESINET Steering Committee will be 8/31/21 at 11am in person at the </w:t>
      </w:r>
      <w:proofErr w:type="spellStart"/>
      <w:r>
        <w:rPr>
          <w:rFonts w:ascii="Arial" w:hAnsi="Arial" w:cs="Arial"/>
        </w:rPr>
        <w:t>Riffe</w:t>
      </w:r>
      <w:proofErr w:type="spellEnd"/>
      <w:r>
        <w:rPr>
          <w:rFonts w:ascii="Arial" w:hAnsi="Arial" w:cs="Arial"/>
        </w:rPr>
        <w:t xml:space="preserve"> Center 19</w:t>
      </w:r>
      <w:r w:rsidRPr="001F5BC0">
        <w:rPr>
          <w:rFonts w:ascii="Arial" w:hAnsi="Arial" w:cs="Arial"/>
          <w:vertAlign w:val="superscript"/>
        </w:rPr>
        <w:t>th</w:t>
      </w:r>
      <w:r>
        <w:rPr>
          <w:rFonts w:ascii="Arial" w:hAnsi="Arial" w:cs="Arial"/>
        </w:rPr>
        <w:t xml:space="preserve"> floor</w:t>
      </w:r>
      <w:r w:rsidR="00303493">
        <w:rPr>
          <w:rFonts w:ascii="Arial" w:hAnsi="Arial" w:cs="Arial"/>
        </w:rPr>
        <w:t xml:space="preserve">, there will be a call-in option.  </w:t>
      </w:r>
    </w:p>
    <w:p w14:paraId="26204B85" w14:textId="77777777" w:rsidR="00303493" w:rsidRDefault="00303493" w:rsidP="008B0797">
      <w:pPr>
        <w:pStyle w:val="NormalWeb"/>
        <w:spacing w:before="0" w:beforeAutospacing="0" w:after="0" w:afterAutospacing="0"/>
        <w:rPr>
          <w:rFonts w:ascii="Arial" w:hAnsi="Arial" w:cs="Arial"/>
          <w:b/>
          <w:bCs/>
        </w:rPr>
      </w:pPr>
    </w:p>
    <w:p w14:paraId="605F8360" w14:textId="3FFDFB64" w:rsidR="008B0797" w:rsidRPr="008B0797" w:rsidRDefault="008B0797" w:rsidP="008B0797">
      <w:pPr>
        <w:pStyle w:val="NormalWeb"/>
        <w:spacing w:before="0" w:beforeAutospacing="0" w:after="0" w:afterAutospacing="0"/>
        <w:rPr>
          <w:rFonts w:ascii="Arial" w:hAnsi="Arial" w:cs="Arial"/>
          <w:b/>
          <w:bCs/>
        </w:rPr>
      </w:pPr>
      <w:r w:rsidRPr="008B0797">
        <w:rPr>
          <w:rFonts w:ascii="Arial" w:hAnsi="Arial" w:cs="Arial"/>
          <w:b/>
          <w:bCs/>
        </w:rPr>
        <w:t>Ohio MARCS – Richard </w:t>
      </w:r>
      <w:proofErr w:type="spellStart"/>
      <w:r w:rsidRPr="008B0797">
        <w:rPr>
          <w:rFonts w:ascii="Arial" w:hAnsi="Arial" w:cs="Arial"/>
          <w:b/>
          <w:bCs/>
        </w:rPr>
        <w:t>Schmahl</w:t>
      </w:r>
      <w:proofErr w:type="spellEnd"/>
      <w:r w:rsidRPr="008B0797">
        <w:rPr>
          <w:rFonts w:ascii="Arial" w:hAnsi="Arial" w:cs="Arial"/>
          <w:b/>
          <w:bCs/>
        </w:rPr>
        <w:t> </w:t>
      </w:r>
    </w:p>
    <w:p w14:paraId="4B3FEF10" w14:textId="77777777" w:rsidR="008B0797" w:rsidRPr="008B0797" w:rsidRDefault="008B0797" w:rsidP="008B0797">
      <w:pPr>
        <w:pStyle w:val="NormalWeb"/>
        <w:spacing w:before="0" w:beforeAutospacing="0" w:after="0" w:afterAutospacing="0"/>
        <w:rPr>
          <w:rFonts w:ascii="Arial" w:hAnsi="Arial" w:cs="Arial"/>
        </w:rPr>
      </w:pPr>
      <w:r w:rsidRPr="008B0797">
        <w:rPr>
          <w:rFonts w:ascii="Arial" w:hAnsi="Arial" w:cs="Arial"/>
        </w:rPr>
        <w:t> </w:t>
      </w:r>
    </w:p>
    <w:p w14:paraId="6EC315F2" w14:textId="61400920" w:rsidR="008B0797" w:rsidRPr="008B0797" w:rsidRDefault="00303493" w:rsidP="008B0797">
      <w:pPr>
        <w:pStyle w:val="NormalWeb"/>
        <w:spacing w:before="0" w:beforeAutospacing="0" w:after="0" w:afterAutospacing="0"/>
        <w:rPr>
          <w:rFonts w:ascii="Arial" w:hAnsi="Arial" w:cs="Arial"/>
        </w:rPr>
      </w:pPr>
      <w:r>
        <w:rPr>
          <w:rFonts w:ascii="Arial" w:hAnsi="Arial" w:cs="Arial"/>
        </w:rPr>
        <w:t xml:space="preserve">Mr. </w:t>
      </w:r>
      <w:proofErr w:type="spellStart"/>
      <w:r>
        <w:rPr>
          <w:rFonts w:ascii="Arial" w:hAnsi="Arial" w:cs="Arial"/>
        </w:rPr>
        <w:t>Schmahl</w:t>
      </w:r>
      <w:proofErr w:type="spellEnd"/>
      <w:r>
        <w:rPr>
          <w:rFonts w:ascii="Arial" w:hAnsi="Arial" w:cs="Arial"/>
        </w:rPr>
        <w:t xml:space="preserve"> advis</w:t>
      </w:r>
      <w:r w:rsidR="00EB0773">
        <w:rPr>
          <w:rFonts w:ascii="Arial" w:hAnsi="Arial" w:cs="Arial"/>
        </w:rPr>
        <w:t>e</w:t>
      </w:r>
      <w:r>
        <w:rPr>
          <w:rFonts w:ascii="Arial" w:hAnsi="Arial" w:cs="Arial"/>
        </w:rPr>
        <w:t xml:space="preserve">d there was another case of an unauthorized radio on MARCS.  It started in Brunswick Hills in Medina County.  The case was </w:t>
      </w:r>
      <w:r w:rsidR="00EB0773">
        <w:rPr>
          <w:rFonts w:ascii="Arial" w:hAnsi="Arial" w:cs="Arial"/>
        </w:rPr>
        <w:t>adjudicated,</w:t>
      </w:r>
      <w:r>
        <w:rPr>
          <w:rFonts w:ascii="Arial" w:hAnsi="Arial" w:cs="Arial"/>
        </w:rPr>
        <w:t xml:space="preserve"> and the defendants were found not guilty.  The witness for the defense </w:t>
      </w:r>
      <w:r w:rsidR="00EB0773">
        <w:rPr>
          <w:rFonts w:ascii="Arial" w:hAnsi="Arial" w:cs="Arial"/>
        </w:rPr>
        <w:t>convinced</w:t>
      </w:r>
      <w:r>
        <w:rPr>
          <w:rFonts w:ascii="Arial" w:hAnsi="Arial" w:cs="Arial"/>
        </w:rPr>
        <w:t xml:space="preserve"> the jury that the airwaves are free to use.  The fact that this usage interfered with public safety operations didn’t make an impact on the jury.  If anyone has issues with strange </w:t>
      </w:r>
      <w:r>
        <w:rPr>
          <w:rFonts w:ascii="Arial" w:hAnsi="Arial" w:cs="Arial"/>
        </w:rPr>
        <w:lastRenderedPageBreak/>
        <w:t xml:space="preserve">transmissions or needs to restart the radio to get it to work, the radio could be compromised.  Mr. </w:t>
      </w:r>
      <w:proofErr w:type="spellStart"/>
      <w:r>
        <w:rPr>
          <w:rFonts w:ascii="Arial" w:hAnsi="Arial" w:cs="Arial"/>
        </w:rPr>
        <w:t>Schmahl</w:t>
      </w:r>
      <w:proofErr w:type="spellEnd"/>
      <w:r>
        <w:rPr>
          <w:rFonts w:ascii="Arial" w:hAnsi="Arial" w:cs="Arial"/>
        </w:rPr>
        <w:t xml:space="preserve"> advised that MARCS should be contacted if you have concerns.  </w:t>
      </w:r>
    </w:p>
    <w:p w14:paraId="4D2DDCA6" w14:textId="77777777" w:rsidR="008B0797" w:rsidRPr="008B0797" w:rsidRDefault="008B0797" w:rsidP="008B0797">
      <w:pPr>
        <w:pStyle w:val="NormalWeb"/>
        <w:spacing w:before="0" w:beforeAutospacing="0" w:after="0" w:afterAutospacing="0"/>
        <w:rPr>
          <w:rFonts w:ascii="Arial" w:hAnsi="Arial" w:cs="Arial"/>
        </w:rPr>
      </w:pPr>
    </w:p>
    <w:p w14:paraId="7376B055" w14:textId="2EAD098D" w:rsidR="008B0797" w:rsidRPr="008B0797" w:rsidRDefault="008B0797" w:rsidP="008B0797">
      <w:pPr>
        <w:pStyle w:val="NormalWeb"/>
        <w:spacing w:before="0" w:beforeAutospacing="0" w:after="0" w:afterAutospacing="0"/>
        <w:rPr>
          <w:rFonts w:ascii="Arial" w:hAnsi="Arial" w:cs="Arial"/>
          <w:b/>
          <w:bCs/>
        </w:rPr>
      </w:pPr>
      <w:r w:rsidRPr="008B0797">
        <w:rPr>
          <w:rFonts w:ascii="Arial" w:hAnsi="Arial" w:cs="Arial"/>
          <w:b/>
          <w:bCs/>
        </w:rPr>
        <w:t>Ohio TERT Update – </w:t>
      </w:r>
      <w:r w:rsidR="00303493">
        <w:rPr>
          <w:rFonts w:ascii="Arial" w:hAnsi="Arial" w:cs="Arial"/>
          <w:b/>
          <w:bCs/>
        </w:rPr>
        <w:t>Mory Fuhrman</w:t>
      </w:r>
      <w:r w:rsidRPr="008B0797">
        <w:rPr>
          <w:rFonts w:ascii="Arial" w:hAnsi="Arial" w:cs="Arial"/>
          <w:b/>
          <w:bCs/>
        </w:rPr>
        <w:t> </w:t>
      </w:r>
    </w:p>
    <w:p w14:paraId="2B579987" w14:textId="77777777" w:rsidR="008B0797" w:rsidRPr="008B0797" w:rsidRDefault="008B0797" w:rsidP="008B0797">
      <w:pPr>
        <w:pStyle w:val="NormalWeb"/>
        <w:spacing w:before="0" w:beforeAutospacing="0" w:after="0" w:afterAutospacing="0"/>
        <w:rPr>
          <w:rFonts w:ascii="Arial" w:hAnsi="Arial" w:cs="Arial"/>
        </w:rPr>
      </w:pPr>
      <w:r w:rsidRPr="008B0797">
        <w:rPr>
          <w:rFonts w:ascii="Arial" w:hAnsi="Arial" w:cs="Arial"/>
        </w:rPr>
        <w:t> </w:t>
      </w:r>
    </w:p>
    <w:p w14:paraId="5C68E747" w14:textId="6695FDD6" w:rsidR="00AC5C9E" w:rsidRPr="00303493" w:rsidRDefault="00303493" w:rsidP="008B0797">
      <w:pPr>
        <w:pStyle w:val="NormalWeb"/>
        <w:spacing w:before="0" w:beforeAutospacing="0" w:after="0" w:afterAutospacing="0"/>
        <w:rPr>
          <w:rFonts w:ascii="Arial" w:hAnsi="Arial" w:cs="Arial"/>
          <w:b/>
          <w:bCs/>
        </w:rPr>
      </w:pPr>
      <w:r w:rsidRPr="00303493">
        <w:rPr>
          <w:rFonts w:ascii="Arial" w:hAnsi="Arial" w:cs="Arial"/>
        </w:rPr>
        <w:t>Mr. Fuhrman</w:t>
      </w:r>
      <w:r w:rsidR="00EB0773">
        <w:rPr>
          <w:rFonts w:ascii="Arial" w:hAnsi="Arial" w:cs="Arial"/>
        </w:rPr>
        <w:t xml:space="preserve"> advised the group met at </w:t>
      </w:r>
      <w:r w:rsidRPr="00303493">
        <w:rPr>
          <w:rFonts w:ascii="Arial" w:hAnsi="Arial" w:cs="Arial"/>
        </w:rPr>
        <w:t>the NENA conference last month. The</w:t>
      </w:r>
      <w:r w:rsidR="00EB0773">
        <w:rPr>
          <w:rFonts w:ascii="Arial" w:hAnsi="Arial" w:cs="Arial"/>
        </w:rPr>
        <w:t xml:space="preserve">y </w:t>
      </w:r>
      <w:r w:rsidRPr="00303493">
        <w:rPr>
          <w:rFonts w:ascii="Arial" w:hAnsi="Arial" w:cs="Arial"/>
        </w:rPr>
        <w:t xml:space="preserve">laid out drafts for training requirements for a </w:t>
      </w:r>
      <w:proofErr w:type="spellStart"/>
      <w:r w:rsidRPr="00303493">
        <w:rPr>
          <w:rFonts w:ascii="Arial" w:hAnsi="Arial" w:cs="Arial"/>
        </w:rPr>
        <w:t>telecommunicator</w:t>
      </w:r>
      <w:proofErr w:type="spellEnd"/>
      <w:r w:rsidRPr="00303493">
        <w:rPr>
          <w:rFonts w:ascii="Arial" w:hAnsi="Arial" w:cs="Arial"/>
        </w:rPr>
        <w:t xml:space="preserve"> to have when they deploy intrastate/interstate. Minimum training as an agency trained </w:t>
      </w:r>
      <w:proofErr w:type="spellStart"/>
      <w:r w:rsidRPr="00303493">
        <w:rPr>
          <w:rFonts w:ascii="Arial" w:hAnsi="Arial" w:cs="Arial"/>
        </w:rPr>
        <w:t>telecommunicator</w:t>
      </w:r>
      <w:proofErr w:type="spellEnd"/>
      <w:r w:rsidRPr="00303493">
        <w:rPr>
          <w:rFonts w:ascii="Arial" w:hAnsi="Arial" w:cs="Arial"/>
        </w:rPr>
        <w:t xml:space="preserve"> in addition to IS-144 and basic CJIS clearances. They believe intrastate activations a team of 4 personnel would be ideal. Interstate would be more like 14 depending on size of event. With the groundwork laid, trying to be methodical with standards establishment and ensuring legal indemnification is addressed for involved agencies. Discussed what to include in requesting agency documentation, including lists and cheat sheets specific to local operations. Next meeting was supposed to be today but postponed due to the pandemic. MOU with OFCA is still under discussion and has not been ratified yet. Priority will be set on establishing minimum training standards before TERT is utilized in the fire response plan. Work is continuing to establish an online presence with the aid of Mr. </w:t>
      </w:r>
      <w:proofErr w:type="spellStart"/>
      <w:r w:rsidRPr="00303493">
        <w:rPr>
          <w:rFonts w:ascii="Arial" w:hAnsi="Arial" w:cs="Arial"/>
        </w:rPr>
        <w:t>DiCicco</w:t>
      </w:r>
      <w:proofErr w:type="spellEnd"/>
      <w:r w:rsidRPr="00303493">
        <w:rPr>
          <w:rFonts w:ascii="Arial" w:hAnsi="Arial" w:cs="Arial"/>
        </w:rPr>
        <w:t xml:space="preserve"> and Mr. Post.</w:t>
      </w:r>
    </w:p>
    <w:p w14:paraId="4D20529D" w14:textId="77777777" w:rsidR="00AC5C9E" w:rsidRDefault="00AC5C9E" w:rsidP="008B0797">
      <w:pPr>
        <w:pStyle w:val="NormalWeb"/>
        <w:spacing w:before="0" w:beforeAutospacing="0" w:after="0" w:afterAutospacing="0"/>
        <w:rPr>
          <w:rFonts w:ascii="Arial" w:hAnsi="Arial" w:cs="Arial"/>
          <w:b/>
          <w:bCs/>
        </w:rPr>
      </w:pPr>
    </w:p>
    <w:p w14:paraId="184FDB26" w14:textId="77777777" w:rsidR="008B0797" w:rsidRPr="008B0797" w:rsidRDefault="008B0797" w:rsidP="008B0797">
      <w:pPr>
        <w:pStyle w:val="NormalWeb"/>
        <w:rPr>
          <w:rFonts w:ascii="Arial" w:hAnsi="Arial" w:cs="Arial"/>
          <w:b/>
          <w:bCs/>
        </w:rPr>
      </w:pPr>
      <w:r w:rsidRPr="008B0797">
        <w:rPr>
          <w:rFonts w:ascii="Arial" w:hAnsi="Arial" w:cs="Arial"/>
          <w:b/>
          <w:bCs/>
        </w:rPr>
        <w:t>Adjournment</w:t>
      </w:r>
    </w:p>
    <w:p w14:paraId="4A970EBB" w14:textId="17E9AE20" w:rsidR="008B0797" w:rsidRPr="008B0797" w:rsidRDefault="008B0797" w:rsidP="008B0797">
      <w:pPr>
        <w:pStyle w:val="NormalWeb"/>
        <w:rPr>
          <w:rFonts w:ascii="Arial" w:hAnsi="Arial" w:cs="Arial"/>
        </w:rPr>
      </w:pPr>
      <w:r w:rsidRPr="008B0797">
        <w:rPr>
          <w:rFonts w:ascii="Arial" w:hAnsi="Arial" w:cs="Arial"/>
        </w:rPr>
        <w:t xml:space="preserve">Motion made by </w:t>
      </w:r>
      <w:r w:rsidR="00EB0773">
        <w:rPr>
          <w:rFonts w:ascii="Arial" w:hAnsi="Arial" w:cs="Arial"/>
        </w:rPr>
        <w:t>Bob Bill</w:t>
      </w:r>
      <w:r w:rsidRPr="008B0797">
        <w:rPr>
          <w:rFonts w:ascii="Arial" w:hAnsi="Arial" w:cs="Arial"/>
        </w:rPr>
        <w:t xml:space="preserve">, seconded by </w:t>
      </w:r>
      <w:r w:rsidR="00EB0773">
        <w:rPr>
          <w:rFonts w:ascii="Arial" w:hAnsi="Arial" w:cs="Arial"/>
        </w:rPr>
        <w:t>Erica Walsh</w:t>
      </w:r>
      <w:r w:rsidRPr="008B0797">
        <w:rPr>
          <w:rFonts w:ascii="Arial" w:hAnsi="Arial" w:cs="Arial"/>
        </w:rPr>
        <w:t>.  Meeting adjourned at 11:</w:t>
      </w:r>
      <w:r w:rsidR="00EB0773">
        <w:rPr>
          <w:rFonts w:ascii="Arial" w:hAnsi="Arial" w:cs="Arial"/>
        </w:rPr>
        <w:t>16</w:t>
      </w:r>
      <w:r w:rsidRPr="008B0797">
        <w:rPr>
          <w:rFonts w:ascii="Arial" w:hAnsi="Arial" w:cs="Arial"/>
        </w:rPr>
        <w:t xml:space="preserve"> am.</w:t>
      </w:r>
    </w:p>
    <w:p w14:paraId="0C9E9A3B" w14:textId="77777777" w:rsidR="008B0797" w:rsidRPr="008B0797" w:rsidRDefault="008B0797" w:rsidP="008B0797">
      <w:pPr>
        <w:pStyle w:val="NormalWeb"/>
        <w:rPr>
          <w:rFonts w:ascii="Arial" w:hAnsi="Arial" w:cs="Arial"/>
        </w:rPr>
      </w:pPr>
    </w:p>
    <w:p w14:paraId="08DA3166" w14:textId="77777777" w:rsidR="008B0797" w:rsidRPr="008B0797" w:rsidRDefault="008B0797" w:rsidP="00873A7F">
      <w:pPr>
        <w:pStyle w:val="NormalWeb"/>
        <w:spacing w:before="0" w:beforeAutospacing="0" w:after="0" w:afterAutospacing="0"/>
        <w:rPr>
          <w:rFonts w:ascii="Arial" w:hAnsi="Arial" w:cs="Arial"/>
        </w:rPr>
      </w:pPr>
    </w:p>
    <w:p w14:paraId="4BFA9EB9" w14:textId="77777777" w:rsidR="00E77172" w:rsidRPr="008B0797" w:rsidRDefault="00E77172" w:rsidP="00873A7F">
      <w:pPr>
        <w:pStyle w:val="ListParagraph"/>
        <w:widowControl/>
        <w:shd w:val="clear" w:color="auto" w:fill="FFFFFF"/>
        <w:autoSpaceDE/>
        <w:autoSpaceDN/>
        <w:ind w:left="432"/>
        <w:contextualSpacing/>
        <w:rPr>
          <w:rFonts w:ascii="Arial" w:hAnsi="Arial" w:cs="Arial"/>
          <w:sz w:val="24"/>
          <w:szCs w:val="24"/>
        </w:rPr>
      </w:pPr>
    </w:p>
    <w:sectPr w:rsidR="00E77172" w:rsidRPr="008B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5279"/>
    <w:multiLevelType w:val="hybridMultilevel"/>
    <w:tmpl w:val="E3BC5348"/>
    <w:lvl w:ilvl="0" w:tplc="5F829B58">
      <w:numFmt w:val="bullet"/>
      <w:lvlText w:val=""/>
      <w:lvlJc w:val="left"/>
      <w:pPr>
        <w:ind w:left="432" w:hanging="360"/>
      </w:pPr>
      <w:rPr>
        <w:rFonts w:ascii="Symbol" w:eastAsia="Times New Roman" w:hAnsi="Symbol" w:cs="Aria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6858369A"/>
    <w:multiLevelType w:val="hybridMultilevel"/>
    <w:tmpl w:val="FB6ABCB2"/>
    <w:lvl w:ilvl="0" w:tplc="B12801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0sDQyNTQ0MzI3NbdQ0lEKTi0uzszPAykwrAUAKfg+zywAAAA="/>
  </w:docVars>
  <w:rsids>
    <w:rsidRoot w:val="00714257"/>
    <w:rsid w:val="001F5BC0"/>
    <w:rsid w:val="00287CB9"/>
    <w:rsid w:val="00303493"/>
    <w:rsid w:val="004F447D"/>
    <w:rsid w:val="005433B8"/>
    <w:rsid w:val="00656DBA"/>
    <w:rsid w:val="006B435B"/>
    <w:rsid w:val="00714257"/>
    <w:rsid w:val="00873A7F"/>
    <w:rsid w:val="008B0797"/>
    <w:rsid w:val="00AC5C9E"/>
    <w:rsid w:val="00C81887"/>
    <w:rsid w:val="00C9797B"/>
    <w:rsid w:val="00D202DC"/>
    <w:rsid w:val="00E25C82"/>
    <w:rsid w:val="00E77172"/>
    <w:rsid w:val="00E86076"/>
    <w:rsid w:val="00EB0773"/>
    <w:rsid w:val="00F6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3ED"/>
  <w15:chartTrackingRefBased/>
  <w15:docId w15:val="{0A3D276E-49A8-4093-A9A3-0E6178DC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72"/>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5433B8"/>
    <w:rPr>
      <w:color w:val="0563C1" w:themeColor="hyperlink"/>
      <w:u w:val="single"/>
    </w:rPr>
  </w:style>
  <w:style w:type="character" w:customStyle="1" w:styleId="UnresolvedMention1">
    <w:name w:val="Unresolved Mention1"/>
    <w:basedOn w:val="DefaultParagraphFont"/>
    <w:uiPriority w:val="99"/>
    <w:semiHidden/>
    <w:unhideWhenUsed/>
    <w:rsid w:val="005433B8"/>
    <w:rPr>
      <w:color w:val="605E5C"/>
      <w:shd w:val="clear" w:color="auto" w:fill="E1DFDD"/>
    </w:rPr>
  </w:style>
  <w:style w:type="paragraph" w:styleId="NormalWeb">
    <w:name w:val="Normal (Web)"/>
    <w:basedOn w:val="Normal"/>
    <w:uiPriority w:val="99"/>
    <w:unhideWhenUsed/>
    <w:rsid w:val="0087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20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1540">
      <w:bodyDiv w:val="1"/>
      <w:marLeft w:val="0"/>
      <w:marRight w:val="0"/>
      <w:marTop w:val="0"/>
      <w:marBottom w:val="0"/>
      <w:divBdr>
        <w:top w:val="none" w:sz="0" w:space="0" w:color="auto"/>
        <w:left w:val="none" w:sz="0" w:space="0" w:color="auto"/>
        <w:bottom w:val="none" w:sz="0" w:space="0" w:color="auto"/>
        <w:right w:val="none" w:sz="0" w:space="0" w:color="auto"/>
      </w:divBdr>
    </w:div>
    <w:div w:id="737939047">
      <w:bodyDiv w:val="1"/>
      <w:marLeft w:val="0"/>
      <w:marRight w:val="0"/>
      <w:marTop w:val="0"/>
      <w:marBottom w:val="0"/>
      <w:divBdr>
        <w:top w:val="none" w:sz="0" w:space="0" w:color="auto"/>
        <w:left w:val="none" w:sz="0" w:space="0" w:color="auto"/>
        <w:bottom w:val="none" w:sz="0" w:space="0" w:color="auto"/>
        <w:right w:val="none" w:sz="0" w:space="0" w:color="auto"/>
      </w:divBdr>
    </w:div>
    <w:div w:id="1095324827">
      <w:bodyDiv w:val="1"/>
      <w:marLeft w:val="0"/>
      <w:marRight w:val="0"/>
      <w:marTop w:val="0"/>
      <w:marBottom w:val="0"/>
      <w:divBdr>
        <w:top w:val="none" w:sz="0" w:space="0" w:color="auto"/>
        <w:left w:val="none" w:sz="0" w:space="0" w:color="auto"/>
        <w:bottom w:val="none" w:sz="0" w:space="0" w:color="auto"/>
        <w:right w:val="none" w:sz="0" w:space="0" w:color="auto"/>
      </w:divBdr>
    </w:div>
    <w:div w:id="1173031764">
      <w:bodyDiv w:val="1"/>
      <w:marLeft w:val="0"/>
      <w:marRight w:val="0"/>
      <w:marTop w:val="0"/>
      <w:marBottom w:val="0"/>
      <w:divBdr>
        <w:top w:val="none" w:sz="0" w:space="0" w:color="auto"/>
        <w:left w:val="none" w:sz="0" w:space="0" w:color="auto"/>
        <w:bottom w:val="none" w:sz="0" w:space="0" w:color="auto"/>
        <w:right w:val="none" w:sz="0" w:space="0" w:color="auto"/>
      </w:divBdr>
    </w:div>
    <w:div w:id="1336179463">
      <w:bodyDiv w:val="1"/>
      <w:marLeft w:val="0"/>
      <w:marRight w:val="0"/>
      <w:marTop w:val="0"/>
      <w:marBottom w:val="0"/>
      <w:divBdr>
        <w:top w:val="none" w:sz="0" w:space="0" w:color="auto"/>
        <w:left w:val="none" w:sz="0" w:space="0" w:color="auto"/>
        <w:bottom w:val="none" w:sz="0" w:space="0" w:color="auto"/>
        <w:right w:val="none" w:sz="0" w:space="0" w:color="auto"/>
      </w:divBdr>
    </w:div>
    <w:div w:id="15191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attorneygeneral.gov/Legal/Sunshine-Laws/Redaction-Request-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MacMurdo, Brian</dc:creator>
  <cp:keywords/>
  <dc:description/>
  <cp:lastModifiedBy>Steve Shaner</cp:lastModifiedBy>
  <cp:revision>2</cp:revision>
  <dcterms:created xsi:type="dcterms:W3CDTF">2021-11-15T15:35:00Z</dcterms:created>
  <dcterms:modified xsi:type="dcterms:W3CDTF">2021-11-15T15:35:00Z</dcterms:modified>
</cp:coreProperties>
</file>